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96" w:rsidRDefault="008F4DB4" w:rsidP="008F4DB4">
      <w:pPr>
        <w:jc w:val="right"/>
      </w:pPr>
      <w:r>
        <w:rPr>
          <w:noProof/>
          <w:lang w:eastAsia="en-GB"/>
        </w:rPr>
        <w:drawing>
          <wp:inline distT="0" distB="0" distL="0" distR="0">
            <wp:extent cx="2182969" cy="506761"/>
            <wp:effectExtent l="19050" t="0" r="7781" b="0"/>
            <wp:docPr id="1" name="Picture 2" descr="Hexpol colour 50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pol colour 50p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370" cy="50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F4" w:rsidRDefault="007569F4" w:rsidP="007569F4">
      <w:pPr>
        <w:pStyle w:val="DefaultText"/>
        <w:jc w:val="center"/>
        <w:rPr>
          <w:b/>
          <w:sz w:val="40"/>
        </w:rPr>
      </w:pPr>
    </w:p>
    <w:p w:rsidR="007569F4" w:rsidRDefault="007569F4" w:rsidP="007569F4">
      <w:pPr>
        <w:pStyle w:val="DefaultText"/>
        <w:jc w:val="center"/>
        <w:rPr>
          <w:b/>
          <w:sz w:val="40"/>
        </w:rPr>
      </w:pPr>
    </w:p>
    <w:p w:rsidR="007569F4" w:rsidRDefault="007569F4" w:rsidP="007569F4">
      <w:pPr>
        <w:pStyle w:val="DefaultText"/>
        <w:jc w:val="center"/>
        <w:rPr>
          <w:b/>
          <w:sz w:val="40"/>
        </w:rPr>
      </w:pPr>
      <w:r>
        <w:rPr>
          <w:b/>
          <w:sz w:val="40"/>
        </w:rPr>
        <w:t>TECHNICAL DATA SHEET</w:t>
      </w:r>
    </w:p>
    <w:p w:rsidR="007569F4" w:rsidRDefault="007569F4" w:rsidP="007569F4">
      <w:pPr>
        <w:pStyle w:val="DefaultText"/>
        <w:jc w:val="center"/>
        <w:rPr>
          <w:b/>
          <w:sz w:val="36"/>
          <w:u w:val="single"/>
        </w:rPr>
      </w:pPr>
    </w:p>
    <w:p w:rsidR="008D2AE8" w:rsidRPr="008D2AE8" w:rsidRDefault="008D2AE8" w:rsidP="008D2AE8">
      <w:pPr>
        <w:pStyle w:val="DefaultText"/>
        <w:jc w:val="center"/>
        <w:rPr>
          <w:b/>
          <w:sz w:val="32"/>
          <w:szCs w:val="32"/>
          <w:u w:val="single"/>
        </w:rPr>
      </w:pPr>
      <w:r w:rsidRPr="008D2AE8">
        <w:rPr>
          <w:b/>
          <w:sz w:val="32"/>
          <w:szCs w:val="32"/>
          <w:u w:val="single"/>
        </w:rPr>
        <w:t xml:space="preserve">Butyl Rubber VS 6800 </w:t>
      </w:r>
      <w:proofErr w:type="gramStart"/>
      <w:r w:rsidRPr="008D2AE8">
        <w:rPr>
          <w:b/>
          <w:sz w:val="32"/>
          <w:szCs w:val="32"/>
          <w:u w:val="single"/>
        </w:rPr>
        <w:t>( Hexpol</w:t>
      </w:r>
      <w:proofErr w:type="gramEnd"/>
      <w:r w:rsidRPr="008D2AE8">
        <w:rPr>
          <w:b/>
          <w:sz w:val="32"/>
          <w:szCs w:val="32"/>
          <w:u w:val="single"/>
        </w:rPr>
        <w:t xml:space="preserve"> Compounding UK) 4 x 1100 x 10000mm Chemical Resistant</w:t>
      </w:r>
    </w:p>
    <w:p w:rsidR="007569F4" w:rsidRDefault="007569F4" w:rsidP="007569F4">
      <w:pPr>
        <w:pStyle w:val="DefaultText"/>
        <w:ind w:left="1440" w:hanging="1440"/>
        <w:jc w:val="center"/>
        <w:rPr>
          <w:u w:val="single"/>
        </w:rPr>
      </w:pPr>
    </w:p>
    <w:p w:rsidR="007569F4" w:rsidRDefault="007569F4" w:rsidP="007569F4">
      <w:pPr>
        <w:pStyle w:val="DefaultText"/>
        <w:rPr>
          <w:b/>
        </w:rPr>
      </w:pPr>
    </w:p>
    <w:p w:rsidR="008D2AE8" w:rsidRPr="008D2AE8" w:rsidRDefault="007569F4" w:rsidP="008D2AE8">
      <w:pPr>
        <w:pStyle w:val="DefaultText"/>
        <w:jc w:val="center"/>
        <w:rPr>
          <w:sz w:val="20"/>
        </w:rPr>
      </w:pPr>
      <w:r>
        <w:rPr>
          <w:b/>
        </w:rPr>
        <w:t>Description</w:t>
      </w:r>
      <w:r>
        <w:rPr>
          <w:b/>
        </w:rPr>
        <w:tab/>
        <w:t>:</w:t>
      </w:r>
      <w:r w:rsidR="008D2AE8">
        <w:rPr>
          <w:b/>
        </w:rPr>
        <w:t xml:space="preserve">         </w:t>
      </w:r>
      <w:r>
        <w:tab/>
      </w:r>
      <w:r w:rsidR="008D2AE8" w:rsidRPr="008D2AE8">
        <w:rPr>
          <w:b/>
          <w:sz w:val="20"/>
        </w:rPr>
        <w:t xml:space="preserve">Butyl Rubber VS 6800 </w:t>
      </w:r>
      <w:proofErr w:type="gramStart"/>
      <w:r w:rsidR="008D2AE8" w:rsidRPr="008D2AE8">
        <w:rPr>
          <w:b/>
          <w:sz w:val="20"/>
        </w:rPr>
        <w:t>( Hexpol</w:t>
      </w:r>
      <w:proofErr w:type="gramEnd"/>
      <w:r w:rsidR="008D2AE8" w:rsidRPr="008D2AE8">
        <w:rPr>
          <w:b/>
          <w:sz w:val="20"/>
        </w:rPr>
        <w:t xml:space="preserve"> Compounding UK) 4 x 1100 x 10000mm Chemical Resistant</w:t>
      </w:r>
    </w:p>
    <w:p w:rsidR="008D2AE8" w:rsidRDefault="008D2AE8" w:rsidP="008D2AE8">
      <w:pPr>
        <w:pStyle w:val="DefaultText"/>
        <w:ind w:left="1418" w:hanging="698"/>
      </w:pPr>
      <w:r>
        <w:t xml:space="preserve">                                    </w:t>
      </w:r>
      <w:proofErr w:type="gramStart"/>
      <w:r w:rsidR="007569F4">
        <w:t>is</w:t>
      </w:r>
      <w:proofErr w:type="gramEnd"/>
      <w:r w:rsidR="007569F4">
        <w:t xml:space="preserve"> a high quality </w:t>
      </w:r>
      <w:proofErr w:type="spellStart"/>
      <w:r w:rsidR="007569F4">
        <w:t>bromobutyl</w:t>
      </w:r>
      <w:proofErr w:type="spellEnd"/>
      <w:r w:rsidR="007569F4">
        <w:t xml:space="preserve"> rubber specifically compounded for</w:t>
      </w:r>
      <w:r>
        <w:t xml:space="preserve"> </w:t>
      </w:r>
      <w:r w:rsidR="007569F4">
        <w:t xml:space="preserve">use as a plant </w:t>
      </w:r>
      <w:r>
        <w:t xml:space="preserve">     </w:t>
      </w:r>
    </w:p>
    <w:p w:rsidR="007569F4" w:rsidRDefault="008D2AE8" w:rsidP="008D2AE8">
      <w:pPr>
        <w:pStyle w:val="DefaultText"/>
        <w:ind w:left="1418" w:hanging="698"/>
      </w:pPr>
      <w:r>
        <w:t xml:space="preserve">                                    Plant Lining </w:t>
      </w:r>
      <w:proofErr w:type="gramStart"/>
      <w:r>
        <w:t xml:space="preserve">material </w:t>
      </w:r>
      <w:r w:rsidR="007569F4">
        <w:t>.</w:t>
      </w:r>
      <w:proofErr w:type="gramEnd"/>
    </w:p>
    <w:p w:rsidR="007569F4" w:rsidRDefault="007569F4" w:rsidP="007569F4">
      <w:pPr>
        <w:pStyle w:val="DefaultText"/>
        <w:ind w:left="2880"/>
      </w:pPr>
      <w:r>
        <w:t>The compound is resistant to a very wide range of chemicals including acids and alkalis at elevated temperatures.</w:t>
      </w:r>
    </w:p>
    <w:p w:rsidR="007569F4" w:rsidRDefault="007569F4" w:rsidP="007569F4">
      <w:pPr>
        <w:pStyle w:val="DefaultText"/>
      </w:pPr>
    </w:p>
    <w:p w:rsidR="007569F4" w:rsidRDefault="007569F4" w:rsidP="007569F4">
      <w:pPr>
        <w:pStyle w:val="DefaultText"/>
        <w:ind w:left="2880"/>
      </w:pPr>
      <w:r>
        <w:t>For specific applications refer to HEXPOL Compounding or see the chemical resistance data chart.</w:t>
      </w:r>
    </w:p>
    <w:p w:rsidR="007569F4" w:rsidRDefault="007569F4" w:rsidP="007569F4">
      <w:pPr>
        <w:pStyle w:val="DefaultText"/>
        <w:ind w:left="-180"/>
        <w:rPr>
          <w:b/>
        </w:rPr>
      </w:pPr>
    </w:p>
    <w:p w:rsidR="007569F4" w:rsidRDefault="007569F4" w:rsidP="007569F4">
      <w:pPr>
        <w:pStyle w:val="DefaultText"/>
        <w:ind w:firstLine="720"/>
      </w:pPr>
      <w:r>
        <w:rPr>
          <w:b/>
        </w:rPr>
        <w:t>Temperature</w:t>
      </w:r>
      <w:r>
        <w:rPr>
          <w:b/>
        </w:rPr>
        <w:tab/>
        <w:t>:</w:t>
      </w:r>
      <w:r>
        <w:rPr>
          <w:b/>
        </w:rPr>
        <w:tab/>
      </w:r>
      <w:r>
        <w:t>Depending upon application -20 to 100</w:t>
      </w:r>
      <w:r>
        <w:rPr>
          <w:vertAlign w:val="superscript"/>
        </w:rPr>
        <w:t>o</w:t>
      </w:r>
      <w:r>
        <w:t>C.</w:t>
      </w:r>
    </w:p>
    <w:p w:rsidR="007569F4" w:rsidRDefault="007569F4" w:rsidP="007569F4">
      <w:pPr>
        <w:pStyle w:val="DefaultText"/>
        <w:ind w:firstLine="720"/>
      </w:pPr>
      <w:r>
        <w:rPr>
          <w:b/>
        </w:rPr>
        <w:t>Range</w:t>
      </w:r>
    </w:p>
    <w:p w:rsidR="007569F4" w:rsidRDefault="007569F4" w:rsidP="007569F4">
      <w:pPr>
        <w:pStyle w:val="DefaultText"/>
        <w:ind w:left="1440" w:hanging="1440"/>
        <w:rPr>
          <w:b/>
        </w:rPr>
      </w:pPr>
    </w:p>
    <w:p w:rsidR="007569F4" w:rsidRDefault="007569F4" w:rsidP="007569F4">
      <w:pPr>
        <w:pStyle w:val="DefaultText"/>
        <w:ind w:left="1440" w:hanging="720"/>
        <w:rPr>
          <w:b/>
        </w:rPr>
      </w:pPr>
      <w:r>
        <w:rPr>
          <w:b/>
        </w:rPr>
        <w:t>Hardness</w:t>
      </w:r>
      <w:r>
        <w:rPr>
          <w:b/>
        </w:rPr>
        <w:tab/>
        <w:t>:</w:t>
      </w:r>
      <w:r>
        <w:rPr>
          <w:b/>
        </w:rPr>
        <w:tab/>
      </w:r>
      <w:r>
        <w:t>55 Shore A</w:t>
      </w:r>
    </w:p>
    <w:p w:rsidR="007569F4" w:rsidRDefault="007569F4" w:rsidP="007569F4">
      <w:pPr>
        <w:pStyle w:val="DefaultText"/>
        <w:rPr>
          <w:b/>
        </w:rPr>
      </w:pPr>
    </w:p>
    <w:p w:rsidR="007569F4" w:rsidRDefault="007569F4" w:rsidP="007569F4">
      <w:pPr>
        <w:pStyle w:val="DefaultText"/>
        <w:ind w:firstLine="720"/>
        <w:rPr>
          <w:b/>
        </w:rPr>
      </w:pPr>
      <w:r>
        <w:rPr>
          <w:b/>
        </w:rPr>
        <w:t>S.G.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>1.22</w:t>
      </w:r>
    </w:p>
    <w:p w:rsidR="007569F4" w:rsidRDefault="007569F4" w:rsidP="007569F4">
      <w:pPr>
        <w:pStyle w:val="DefaultText"/>
        <w:rPr>
          <w:b/>
        </w:rPr>
      </w:pPr>
    </w:p>
    <w:p w:rsidR="007569F4" w:rsidRDefault="007569F4" w:rsidP="007569F4">
      <w:pPr>
        <w:pStyle w:val="DefaultText"/>
        <w:ind w:firstLine="720"/>
        <w:rPr>
          <w:b/>
        </w:rPr>
      </w:pPr>
      <w:r>
        <w:rPr>
          <w:b/>
        </w:rPr>
        <w:t>Bonding</w:t>
      </w:r>
      <w:r>
        <w:rPr>
          <w:b/>
        </w:rPr>
        <w:tab/>
        <w:t>:</w:t>
      </w:r>
      <w:r>
        <w:tab/>
        <w:t xml:space="preserve">Two part - </w:t>
      </w:r>
      <w:proofErr w:type="spellStart"/>
      <w:r>
        <w:t>Chemosil</w:t>
      </w:r>
      <w:proofErr w:type="spellEnd"/>
      <w:r>
        <w:t xml:space="preserve"> 211 / </w:t>
      </w:r>
      <w:proofErr w:type="spellStart"/>
      <w:r>
        <w:t>Chemosil</w:t>
      </w:r>
      <w:proofErr w:type="spellEnd"/>
      <w:r>
        <w:t xml:space="preserve"> X6025 / Butyl tack solution.</w:t>
      </w:r>
    </w:p>
    <w:p w:rsidR="007569F4" w:rsidRDefault="007569F4" w:rsidP="007569F4">
      <w:pPr>
        <w:pStyle w:val="DefaultText"/>
        <w:ind w:firstLine="720"/>
      </w:pPr>
      <w:r>
        <w:rPr>
          <w:b/>
        </w:rPr>
        <w:t>System</w:t>
      </w:r>
      <w:r>
        <w:rPr>
          <w:b/>
        </w:rPr>
        <w:tab/>
      </w:r>
      <w:r>
        <w:rPr>
          <w:b/>
        </w:rPr>
        <w:tab/>
      </w:r>
      <w:r>
        <w:t xml:space="preserve">One part - </w:t>
      </w:r>
      <w:proofErr w:type="spellStart"/>
      <w:r>
        <w:t>Cilbond</w:t>
      </w:r>
      <w:proofErr w:type="spellEnd"/>
      <w:r>
        <w:t xml:space="preserve"> 89E / Butyl tack solution.</w:t>
      </w:r>
    </w:p>
    <w:p w:rsidR="007569F4" w:rsidRDefault="007569F4" w:rsidP="007569F4">
      <w:pPr>
        <w:pStyle w:val="DefaultText"/>
        <w:ind w:hanging="142"/>
      </w:pPr>
    </w:p>
    <w:p w:rsidR="007569F4" w:rsidRDefault="007569F4" w:rsidP="007569F4">
      <w:pPr>
        <w:pStyle w:val="DefaultText"/>
        <w:ind w:hanging="142"/>
      </w:pPr>
    </w:p>
    <w:p w:rsidR="007569F4" w:rsidRDefault="007569F4" w:rsidP="007569F4">
      <w:pPr>
        <w:pStyle w:val="DefaultText"/>
        <w:ind w:firstLine="720"/>
      </w:pPr>
      <w:r>
        <w:rPr>
          <w:b/>
        </w:rPr>
        <w:t>Cure Time</w:t>
      </w:r>
      <w:r>
        <w:rPr>
          <w:b/>
        </w:rPr>
        <w:tab/>
        <w:t>:</w:t>
      </w:r>
      <w:r>
        <w:rPr>
          <w:b/>
        </w:rPr>
        <w:tab/>
      </w:r>
      <w:r>
        <w:t>Autoclave cure for 1.5 hours at 150</w:t>
      </w:r>
      <w:r>
        <w:rPr>
          <w:vertAlign w:val="superscript"/>
        </w:rPr>
        <w:t>o</w:t>
      </w:r>
      <w:r>
        <w:t>C (55 psi, 3.6 bar) or site cure,</w:t>
      </w:r>
    </w:p>
    <w:p w:rsidR="007569F4" w:rsidRDefault="007569F4" w:rsidP="007569F4">
      <w:pPr>
        <w:pStyle w:val="DefaultText"/>
        <w:ind w:left="2160" w:firstLine="720"/>
      </w:pPr>
      <w:proofErr w:type="gramStart"/>
      <w:r>
        <w:t>preferably</w:t>
      </w:r>
      <w:proofErr w:type="gramEnd"/>
      <w:r>
        <w:t xml:space="preserve"> under water for 16 hours at 95/100</w:t>
      </w:r>
      <w:r>
        <w:rPr>
          <w:vertAlign w:val="superscript"/>
        </w:rPr>
        <w:t>o</w:t>
      </w:r>
      <w:r>
        <w:t>C</w:t>
      </w:r>
    </w:p>
    <w:p w:rsidR="007569F4" w:rsidRDefault="007569F4" w:rsidP="007569F4">
      <w:pPr>
        <w:pStyle w:val="DefaultText"/>
        <w:ind w:hanging="142"/>
        <w:rPr>
          <w:u w:val="single"/>
        </w:rPr>
      </w:pPr>
    </w:p>
    <w:p w:rsidR="007569F4" w:rsidRDefault="007569F4" w:rsidP="007569F4">
      <w:pPr>
        <w:pStyle w:val="DefaultText"/>
        <w:ind w:hanging="142"/>
        <w:rPr>
          <w:u w:val="single"/>
        </w:rPr>
      </w:pPr>
    </w:p>
    <w:p w:rsidR="007569F4" w:rsidRDefault="007569F4" w:rsidP="007569F4">
      <w:pPr>
        <w:pStyle w:val="DefaultText"/>
        <w:ind w:hanging="142"/>
        <w:rPr>
          <w:u w:val="single"/>
        </w:rPr>
      </w:pPr>
    </w:p>
    <w:p w:rsidR="007569F4" w:rsidRDefault="007569F4" w:rsidP="007569F4">
      <w:pPr>
        <w:pStyle w:val="DefaultText"/>
        <w:ind w:firstLine="720"/>
        <w:rPr>
          <w:u w:val="single"/>
        </w:rPr>
      </w:pPr>
      <w:r>
        <w:rPr>
          <w:u w:val="single"/>
        </w:rPr>
        <w:t>Issue:</w:t>
      </w:r>
      <w:r>
        <w:rPr>
          <w:u w:val="single"/>
        </w:rPr>
        <w:tab/>
        <w:t>4</w:t>
      </w:r>
    </w:p>
    <w:p w:rsidR="008F4DB4" w:rsidRPr="007569F4" w:rsidRDefault="007569F4" w:rsidP="007569F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569F4">
        <w:rPr>
          <w:rFonts w:ascii="Times New Roman" w:hAnsi="Times New Roman" w:cs="Times New Roman"/>
          <w:sz w:val="24"/>
          <w:szCs w:val="24"/>
          <w:u w:val="single"/>
        </w:rPr>
        <w:t>Date:</w:t>
      </w:r>
      <w:r w:rsidRPr="007569F4">
        <w:rPr>
          <w:rFonts w:ascii="Times New Roman" w:hAnsi="Times New Roman" w:cs="Times New Roman"/>
          <w:sz w:val="24"/>
          <w:szCs w:val="24"/>
          <w:u w:val="single"/>
        </w:rPr>
        <w:tab/>
        <w:t>07.06.2011.</w:t>
      </w:r>
    </w:p>
    <w:p w:rsidR="008F4DB4" w:rsidRDefault="008F4DB4" w:rsidP="008F4DB4">
      <w:bookmarkStart w:id="0" w:name="_GoBack"/>
      <w:bookmarkEnd w:id="0"/>
    </w:p>
    <w:p w:rsidR="008F4DB4" w:rsidRDefault="008F4DB4" w:rsidP="008F4DB4"/>
    <w:p w:rsidR="004116BD" w:rsidRDefault="004116BD" w:rsidP="00D83E86">
      <w:pPr>
        <w:spacing w:after="0"/>
        <w:rPr>
          <w:sz w:val="16"/>
          <w:szCs w:val="16"/>
        </w:rPr>
      </w:pPr>
    </w:p>
    <w:p w:rsidR="00AB53FC" w:rsidRDefault="00AB53FC" w:rsidP="00D83E86">
      <w:pPr>
        <w:spacing w:after="0"/>
        <w:rPr>
          <w:sz w:val="16"/>
          <w:szCs w:val="16"/>
        </w:rPr>
      </w:pPr>
    </w:p>
    <w:p w:rsidR="00AB53FC" w:rsidRDefault="00AB53FC" w:rsidP="00D83E86">
      <w:pPr>
        <w:spacing w:after="0"/>
        <w:rPr>
          <w:sz w:val="16"/>
          <w:szCs w:val="16"/>
        </w:rPr>
      </w:pPr>
    </w:p>
    <w:p w:rsidR="008F4DB4" w:rsidRPr="00D83E86" w:rsidRDefault="008F4DB4" w:rsidP="00AB53FC">
      <w:pPr>
        <w:spacing w:after="0" w:line="200" w:lineRule="exact"/>
        <w:jc w:val="right"/>
        <w:rPr>
          <w:sz w:val="18"/>
          <w:szCs w:val="18"/>
        </w:rPr>
      </w:pPr>
      <w:r w:rsidRPr="00D83E86">
        <w:rPr>
          <w:sz w:val="18"/>
          <w:szCs w:val="18"/>
        </w:rPr>
        <w:t>HEXPOL Compounding (UK) Ltd</w:t>
      </w:r>
    </w:p>
    <w:p w:rsidR="008F4DB4" w:rsidRPr="00D83E86" w:rsidRDefault="008F4DB4" w:rsidP="00AB53FC">
      <w:pPr>
        <w:spacing w:after="0" w:line="200" w:lineRule="exact"/>
        <w:jc w:val="right"/>
        <w:rPr>
          <w:sz w:val="18"/>
          <w:szCs w:val="18"/>
        </w:rPr>
      </w:pPr>
      <w:r w:rsidRPr="00D83E86">
        <w:rPr>
          <w:sz w:val="18"/>
          <w:szCs w:val="18"/>
        </w:rPr>
        <w:t>Fifth Avenue</w:t>
      </w:r>
    </w:p>
    <w:p w:rsidR="008F4DB4" w:rsidRPr="00D83E86" w:rsidRDefault="008F4DB4" w:rsidP="00AB53FC">
      <w:pPr>
        <w:spacing w:after="0" w:line="200" w:lineRule="exact"/>
        <w:jc w:val="right"/>
        <w:rPr>
          <w:sz w:val="18"/>
          <w:szCs w:val="18"/>
        </w:rPr>
      </w:pPr>
      <w:r w:rsidRPr="00D83E86">
        <w:rPr>
          <w:sz w:val="18"/>
          <w:szCs w:val="18"/>
        </w:rPr>
        <w:t>Tameside Park</w:t>
      </w:r>
    </w:p>
    <w:p w:rsidR="008F4DB4" w:rsidRPr="00D83E86" w:rsidRDefault="008F4DB4" w:rsidP="00AB53FC">
      <w:pPr>
        <w:spacing w:after="0" w:line="200" w:lineRule="exact"/>
        <w:jc w:val="right"/>
        <w:rPr>
          <w:sz w:val="18"/>
          <w:szCs w:val="18"/>
        </w:rPr>
      </w:pPr>
      <w:r w:rsidRPr="00D83E86">
        <w:rPr>
          <w:sz w:val="18"/>
          <w:szCs w:val="18"/>
        </w:rPr>
        <w:t>Dukinfield</w:t>
      </w:r>
    </w:p>
    <w:p w:rsidR="008F4DB4" w:rsidRPr="00D83E86" w:rsidRDefault="008F4DB4" w:rsidP="00AB53FC">
      <w:pPr>
        <w:spacing w:after="0" w:line="200" w:lineRule="exact"/>
        <w:jc w:val="right"/>
        <w:rPr>
          <w:sz w:val="18"/>
          <w:szCs w:val="18"/>
        </w:rPr>
      </w:pPr>
      <w:r w:rsidRPr="00D83E86">
        <w:rPr>
          <w:sz w:val="18"/>
          <w:szCs w:val="18"/>
        </w:rPr>
        <w:t>Cheshire SK16 4PP</w:t>
      </w:r>
    </w:p>
    <w:p w:rsidR="008F4DB4" w:rsidRPr="00D83E86" w:rsidRDefault="008F4DB4" w:rsidP="00AB53FC">
      <w:pPr>
        <w:spacing w:after="0" w:line="200" w:lineRule="exact"/>
        <w:jc w:val="right"/>
        <w:rPr>
          <w:sz w:val="18"/>
          <w:szCs w:val="18"/>
        </w:rPr>
      </w:pPr>
      <w:r w:rsidRPr="00D83E86">
        <w:rPr>
          <w:sz w:val="18"/>
          <w:szCs w:val="18"/>
        </w:rPr>
        <w:t>England</w:t>
      </w:r>
    </w:p>
    <w:p w:rsidR="008F4DB4" w:rsidRDefault="00441433" w:rsidP="00AB53FC">
      <w:pPr>
        <w:spacing w:after="0" w:line="200" w:lineRule="exact"/>
        <w:rPr>
          <w:sz w:val="16"/>
          <w:szCs w:val="16"/>
        </w:rPr>
      </w:pPr>
      <w:r>
        <w:rPr>
          <w:sz w:val="16"/>
          <w:szCs w:val="16"/>
        </w:rPr>
        <w:t>HEXPOL</w:t>
      </w:r>
      <w:r w:rsidR="008F4DB4">
        <w:rPr>
          <w:sz w:val="16"/>
          <w:szCs w:val="16"/>
        </w:rPr>
        <w:t xml:space="preserve"> Compounding (UK) Ltd</w:t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8F4DB4">
        <w:rPr>
          <w:sz w:val="16"/>
          <w:szCs w:val="16"/>
        </w:rPr>
        <w:tab/>
      </w:r>
      <w:r w:rsidR="00D83E86">
        <w:rPr>
          <w:sz w:val="18"/>
          <w:szCs w:val="18"/>
        </w:rPr>
        <w:t xml:space="preserve">       </w:t>
      </w:r>
      <w:r w:rsidR="008F4DB4" w:rsidRPr="00D83E86">
        <w:rPr>
          <w:sz w:val="18"/>
          <w:szCs w:val="18"/>
        </w:rPr>
        <w:t>Tel: +44 (0)161 343 4433</w:t>
      </w:r>
    </w:p>
    <w:p w:rsidR="008F4DB4" w:rsidRDefault="008F4DB4" w:rsidP="00AB53FC">
      <w:pPr>
        <w:spacing w:after="0" w:line="200" w:lineRule="exact"/>
        <w:rPr>
          <w:sz w:val="16"/>
          <w:szCs w:val="16"/>
        </w:rPr>
      </w:pPr>
      <w:r>
        <w:rPr>
          <w:sz w:val="16"/>
          <w:szCs w:val="16"/>
        </w:rPr>
        <w:t>Incorporating Chase Elastomer (UK) Ltd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83E86">
        <w:rPr>
          <w:sz w:val="18"/>
          <w:szCs w:val="18"/>
        </w:rPr>
        <w:t xml:space="preserve">      </w:t>
      </w:r>
      <w:r w:rsidRPr="00D83E86">
        <w:rPr>
          <w:sz w:val="18"/>
          <w:szCs w:val="18"/>
        </w:rPr>
        <w:t>Fax: +44 (0)161 343 4422</w:t>
      </w:r>
    </w:p>
    <w:p w:rsidR="008F4DB4" w:rsidRDefault="008F4DB4" w:rsidP="00AB53FC">
      <w:pPr>
        <w:spacing w:after="0" w:line="200" w:lineRule="exact"/>
        <w:rPr>
          <w:sz w:val="16"/>
          <w:szCs w:val="16"/>
        </w:rPr>
      </w:pPr>
      <w:r>
        <w:rPr>
          <w:sz w:val="16"/>
          <w:szCs w:val="16"/>
        </w:rPr>
        <w:t>Registered Office; Unit 3, Fifth Avenue, Tameside Park, Dukinfield Cheshire, SK16 4PP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3E86">
        <w:rPr>
          <w:sz w:val="18"/>
          <w:szCs w:val="18"/>
        </w:rPr>
        <w:t xml:space="preserve">  </w:t>
      </w:r>
      <w:hyperlink r:id="rId5" w:history="1">
        <w:r w:rsidRPr="00D83E86">
          <w:rPr>
            <w:rStyle w:val="Hyperlink"/>
            <w:sz w:val="18"/>
            <w:szCs w:val="18"/>
          </w:rPr>
          <w:t>info@excel-polymers.co.uk</w:t>
        </w:r>
      </w:hyperlink>
    </w:p>
    <w:p w:rsidR="008F4DB4" w:rsidRPr="008F4DB4" w:rsidRDefault="008F4DB4" w:rsidP="00AB53FC">
      <w:pPr>
        <w:spacing w:after="0" w:line="200" w:lineRule="exact"/>
        <w:rPr>
          <w:sz w:val="16"/>
          <w:szCs w:val="16"/>
        </w:rPr>
      </w:pPr>
      <w:r>
        <w:rPr>
          <w:sz w:val="16"/>
          <w:szCs w:val="16"/>
        </w:rPr>
        <w:t>Company No.</w:t>
      </w:r>
      <w:r w:rsidR="00D83E86">
        <w:rPr>
          <w:sz w:val="16"/>
          <w:szCs w:val="16"/>
        </w:rPr>
        <w:t>: 05172769</w:t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</w:r>
      <w:r w:rsidR="00D83E86">
        <w:rPr>
          <w:sz w:val="16"/>
          <w:szCs w:val="16"/>
        </w:rPr>
        <w:tab/>
        <w:t xml:space="preserve">     </w:t>
      </w:r>
      <w:r w:rsidRPr="00D83E86">
        <w:rPr>
          <w:sz w:val="18"/>
          <w:szCs w:val="18"/>
        </w:rPr>
        <w:t>www.excel-polymers.com</w:t>
      </w:r>
    </w:p>
    <w:sectPr w:rsidR="008F4DB4" w:rsidRPr="008F4DB4" w:rsidSect="008F4D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4DB4"/>
    <w:rsid w:val="00053B04"/>
    <w:rsid w:val="000A3CDC"/>
    <w:rsid w:val="00177D96"/>
    <w:rsid w:val="004116BD"/>
    <w:rsid w:val="00441433"/>
    <w:rsid w:val="004E3B25"/>
    <w:rsid w:val="005256C7"/>
    <w:rsid w:val="0059597D"/>
    <w:rsid w:val="007569F4"/>
    <w:rsid w:val="008D2AE8"/>
    <w:rsid w:val="008F4DB4"/>
    <w:rsid w:val="00904B59"/>
    <w:rsid w:val="00AB53FC"/>
    <w:rsid w:val="00CC3707"/>
    <w:rsid w:val="00D83E86"/>
    <w:rsid w:val="00D97BFD"/>
    <w:rsid w:val="00DF0AD8"/>
    <w:rsid w:val="00E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1FD2A-5570-433C-9101-FF190283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4DB4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7569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xcel-polymer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peter.kosminski</dc:creator>
  <cp:lastModifiedBy>Edmund Dowdall</cp:lastModifiedBy>
  <cp:revision>8</cp:revision>
  <dcterms:created xsi:type="dcterms:W3CDTF">2011-09-09T11:44:00Z</dcterms:created>
  <dcterms:modified xsi:type="dcterms:W3CDTF">2013-06-13T10:05:00Z</dcterms:modified>
</cp:coreProperties>
</file>